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B141" w14:textId="0CC900BE" w:rsidR="00DF4B1E" w:rsidRPr="00973787" w:rsidRDefault="00DF4B1E" w:rsidP="00DF4B1E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  <w:r w:rsidRPr="00973787">
        <w:rPr>
          <w:rFonts w:eastAsia="Times New Roman" w:cstheme="minorHAnsi"/>
          <w:b/>
          <w:bCs/>
          <w:color w:val="3A3A3A"/>
          <w:sz w:val="24"/>
          <w:szCs w:val="24"/>
        </w:rPr>
        <w:t xml:space="preserve">Zakonski osnov i </w:t>
      </w:r>
      <w:r w:rsidR="00973787" w:rsidRPr="00973787">
        <w:rPr>
          <w:rFonts w:eastAsia="Times New Roman" w:cstheme="minorHAnsi"/>
          <w:b/>
          <w:bCs/>
          <w:color w:val="3A3A3A"/>
          <w:sz w:val="24"/>
          <w:szCs w:val="24"/>
        </w:rPr>
        <w:t>vodič</w:t>
      </w:r>
      <w:r w:rsidRPr="00973787">
        <w:rPr>
          <w:rFonts w:eastAsia="Times New Roman" w:cstheme="minorHAnsi"/>
          <w:b/>
          <w:bCs/>
          <w:color w:val="3A3A3A"/>
          <w:sz w:val="24"/>
          <w:szCs w:val="24"/>
        </w:rPr>
        <w:t xml:space="preserve"> za pravnu zaštitu</w:t>
      </w:r>
    </w:p>
    <w:p w14:paraId="1938F4C6" w14:textId="77777777" w:rsidR="00B56B7F" w:rsidRPr="00973787" w:rsidRDefault="00B56B7F" w:rsidP="00B56B7F">
      <w:pPr>
        <w:rPr>
          <w:rFonts w:cstheme="minorHAnsi"/>
          <w:sz w:val="24"/>
          <w:szCs w:val="24"/>
        </w:rPr>
      </w:pPr>
      <w:r w:rsidRPr="00973787">
        <w:rPr>
          <w:rFonts w:cstheme="minorHAnsi"/>
          <w:sz w:val="24"/>
          <w:szCs w:val="24"/>
        </w:rPr>
        <w:t>Zakon o socijalnoj za</w:t>
      </w:r>
      <w:r w:rsidRPr="00973787">
        <w:rPr>
          <w:rFonts w:cstheme="minorHAnsi"/>
          <w:color w:val="000000" w:themeColor="text1"/>
          <w:sz w:val="24"/>
          <w:szCs w:val="24"/>
        </w:rPr>
        <w:t xml:space="preserve">štiti, </w:t>
      </w:r>
      <w:proofErr w:type="gramStart"/>
      <w:r w:rsidRPr="00973787">
        <w:rPr>
          <w:rFonts w:eastAsia="Times New Roman" w:cstheme="minorHAnsi"/>
          <w:color w:val="000000" w:themeColor="text1"/>
          <w:sz w:val="24"/>
          <w:szCs w:val="24"/>
        </w:rPr>
        <w:t>Sl.</w:t>
      </w:r>
      <w:proofErr w:type="gramEnd"/>
      <w:r w:rsidRPr="00973787">
        <w:rPr>
          <w:rFonts w:eastAsia="Times New Roman" w:cstheme="minorHAnsi"/>
          <w:color w:val="000000" w:themeColor="text1"/>
          <w:sz w:val="24"/>
          <w:szCs w:val="24"/>
        </w:rPr>
        <w:t xml:space="preserve"> glasnik RS", br. 24/2011 i 117/2022 - odluka US</w:t>
      </w:r>
    </w:p>
    <w:p w14:paraId="620D491C" w14:textId="77777777" w:rsidR="00973787" w:rsidRDefault="00973787" w:rsidP="00973787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438412E5" w14:textId="6FA68370" w:rsidR="00973787" w:rsidRPr="00973787" w:rsidRDefault="00973787" w:rsidP="00973787">
      <w:pPr>
        <w:rPr>
          <w:rFonts w:cstheme="minorHAnsi"/>
          <w:sz w:val="24"/>
          <w:szCs w:val="24"/>
          <w:lang w:val="en-GB"/>
        </w:rPr>
      </w:pPr>
      <w:r w:rsidRPr="00973787">
        <w:rPr>
          <w:rFonts w:cstheme="minorHAnsi"/>
          <w:color w:val="000000" w:themeColor="text1"/>
          <w:sz w:val="24"/>
          <w:szCs w:val="24"/>
          <w:lang w:val="sl-SI"/>
        </w:rPr>
        <w:t xml:space="preserve">Retke bolesti - </w:t>
      </w:r>
      <w:r w:rsidRPr="00973787">
        <w:rPr>
          <w:rFonts w:cstheme="minorHAnsi"/>
          <w:b/>
          <w:bCs/>
          <w:sz w:val="24"/>
          <w:szCs w:val="24"/>
          <w:lang w:val="en-GB"/>
        </w:rPr>
        <w:t>invalidi i korisnici socijalnih usluga</w:t>
      </w:r>
      <w:r w:rsidRPr="00973787">
        <w:rPr>
          <w:rFonts w:cstheme="minorHAnsi"/>
          <w:sz w:val="24"/>
          <w:szCs w:val="24"/>
          <w:lang w:val="en-GB"/>
        </w:rPr>
        <w:t xml:space="preserve"> </w:t>
      </w:r>
    </w:p>
    <w:p w14:paraId="3CD5BC26" w14:textId="77777777" w:rsidR="00973787" w:rsidRPr="00973787" w:rsidRDefault="00973787" w:rsidP="009737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3787">
        <w:rPr>
          <w:rFonts w:cstheme="minorHAnsi"/>
          <w:b/>
          <w:bCs/>
          <w:sz w:val="24"/>
          <w:szCs w:val="24"/>
          <w:lang w:val="sl-SI"/>
        </w:rPr>
        <w:t>prigovor</w:t>
      </w:r>
      <w:r w:rsidRPr="00973787">
        <w:rPr>
          <w:rFonts w:cstheme="minorHAnsi"/>
          <w:sz w:val="24"/>
          <w:szCs w:val="24"/>
          <w:lang w:val="sl-SI"/>
        </w:rPr>
        <w:t xml:space="preserve"> komisiji PIO (telesno oštećenje, tuđa nega i pomoć)</w:t>
      </w:r>
    </w:p>
    <w:p w14:paraId="6E9FD94A" w14:textId="77777777" w:rsidR="00973787" w:rsidRPr="00973787" w:rsidRDefault="00973787" w:rsidP="009737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3787">
        <w:rPr>
          <w:rFonts w:cstheme="minorHAnsi"/>
          <w:b/>
          <w:bCs/>
          <w:sz w:val="24"/>
          <w:szCs w:val="24"/>
          <w:lang w:val="sl-SI"/>
        </w:rPr>
        <w:t xml:space="preserve">pritužba </w:t>
      </w:r>
      <w:r w:rsidRPr="00973787">
        <w:rPr>
          <w:rFonts w:cstheme="minorHAnsi"/>
          <w:sz w:val="24"/>
          <w:szCs w:val="24"/>
          <w:lang w:val="sl-SI"/>
        </w:rPr>
        <w:t>zaštitniku prava građana (ombudsmanu)</w:t>
      </w:r>
    </w:p>
    <w:p w14:paraId="055FE3C6" w14:textId="77777777" w:rsidR="00973787" w:rsidRPr="00973787" w:rsidRDefault="00973787" w:rsidP="009737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3787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973787">
        <w:rPr>
          <w:rFonts w:cstheme="minorHAnsi"/>
          <w:sz w:val="24"/>
          <w:szCs w:val="24"/>
          <w:lang w:val="sl-SI"/>
        </w:rPr>
        <w:t xml:space="preserve">povereniku za zaštitu ravnopravnosti </w:t>
      </w:r>
    </w:p>
    <w:p w14:paraId="4AB1C805" w14:textId="77777777" w:rsidR="00973787" w:rsidRPr="00973787" w:rsidRDefault="00973787" w:rsidP="009737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3787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973787">
        <w:rPr>
          <w:rFonts w:cstheme="minorHAnsi"/>
          <w:sz w:val="24"/>
          <w:szCs w:val="24"/>
          <w:lang w:val="sl-SI"/>
        </w:rPr>
        <w:t>povereniku za javne informacije kad postoji spor o tome</w:t>
      </w:r>
    </w:p>
    <w:p w14:paraId="21533E49" w14:textId="77777777" w:rsidR="00973787" w:rsidRPr="00973787" w:rsidRDefault="00973787" w:rsidP="009737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3787">
        <w:rPr>
          <w:rFonts w:cstheme="minorHAnsi"/>
          <w:b/>
          <w:bCs/>
          <w:sz w:val="24"/>
          <w:szCs w:val="24"/>
          <w:lang w:val="sl-SI"/>
        </w:rPr>
        <w:t xml:space="preserve">predlog </w:t>
      </w:r>
      <w:r w:rsidRPr="00973787">
        <w:rPr>
          <w:rFonts w:cstheme="minorHAnsi"/>
          <w:sz w:val="24"/>
          <w:szCs w:val="24"/>
          <w:lang w:val="sl-SI"/>
        </w:rPr>
        <w:t>vanparničnom sudu</w:t>
      </w:r>
      <w:r w:rsidRPr="00973787">
        <w:rPr>
          <w:rFonts w:cstheme="minorHAnsi"/>
          <w:sz w:val="24"/>
          <w:szCs w:val="24"/>
        </w:rPr>
        <w:t xml:space="preserve"> u vezi starateljstva i poslovne sposobnosti   </w:t>
      </w:r>
    </w:p>
    <w:p w14:paraId="11894187" w14:textId="77777777" w:rsidR="00973787" w:rsidRPr="00973787" w:rsidRDefault="00973787" w:rsidP="009737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3787">
        <w:rPr>
          <w:rFonts w:cstheme="minorHAnsi"/>
          <w:b/>
          <w:bCs/>
          <w:sz w:val="24"/>
          <w:szCs w:val="24"/>
          <w:lang w:val="sl-SI"/>
        </w:rPr>
        <w:t>tužba</w:t>
      </w:r>
      <w:r w:rsidRPr="00973787">
        <w:rPr>
          <w:rFonts w:cstheme="minorHAnsi"/>
          <w:sz w:val="24"/>
          <w:szCs w:val="24"/>
          <w:lang w:val="sl-SI"/>
        </w:rPr>
        <w:t xml:space="preserve"> za naknadu štete parničnom sudu </w:t>
      </w:r>
    </w:p>
    <w:p w14:paraId="59A384B3" w14:textId="77777777" w:rsidR="00973787" w:rsidRPr="00973787" w:rsidRDefault="00973787" w:rsidP="009737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3787">
        <w:rPr>
          <w:rFonts w:cstheme="minorHAnsi"/>
          <w:b/>
          <w:bCs/>
          <w:sz w:val="24"/>
          <w:szCs w:val="24"/>
          <w:lang w:val="sl-SI"/>
        </w:rPr>
        <w:t xml:space="preserve">krivična prijava </w:t>
      </w:r>
      <w:r w:rsidRPr="00973787">
        <w:rPr>
          <w:rFonts w:cstheme="minorHAnsi"/>
          <w:sz w:val="24"/>
          <w:szCs w:val="24"/>
          <w:lang w:val="sl-SI"/>
        </w:rPr>
        <w:t>i postupak pred krivičnim sudom</w:t>
      </w:r>
    </w:p>
    <w:p w14:paraId="3220390A" w14:textId="77777777" w:rsidR="00B56B7F" w:rsidRDefault="00B56B7F" w:rsidP="00DF4B1E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</w:p>
    <w:sectPr w:rsidR="00B56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E1E76"/>
    <w:multiLevelType w:val="hybridMultilevel"/>
    <w:tmpl w:val="B3927AEE"/>
    <w:lvl w:ilvl="0" w:tplc="F71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44"/>
    <w:rsid w:val="00136F31"/>
    <w:rsid w:val="00220EDF"/>
    <w:rsid w:val="0044468A"/>
    <w:rsid w:val="005408E7"/>
    <w:rsid w:val="005F105F"/>
    <w:rsid w:val="00601529"/>
    <w:rsid w:val="008A0B21"/>
    <w:rsid w:val="008F61BF"/>
    <w:rsid w:val="00973787"/>
    <w:rsid w:val="00A25E31"/>
    <w:rsid w:val="00A329C1"/>
    <w:rsid w:val="00A357E6"/>
    <w:rsid w:val="00B56B7F"/>
    <w:rsid w:val="00DB1ADA"/>
    <w:rsid w:val="00DC207A"/>
    <w:rsid w:val="00DF4B1E"/>
    <w:rsid w:val="00F74146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02AE"/>
  <w15:chartTrackingRefBased/>
  <w15:docId w15:val="{53260E5D-8284-4118-A28A-469EFAE2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110---naslov-clana">
    <w:name w:val="wyq110---naslov-clana"/>
    <w:basedOn w:val="Normal"/>
    <w:rsid w:val="0060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60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0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13</cp:revision>
  <dcterms:created xsi:type="dcterms:W3CDTF">2025-11-19T11:42:00Z</dcterms:created>
  <dcterms:modified xsi:type="dcterms:W3CDTF">2026-01-14T14:22:00Z</dcterms:modified>
</cp:coreProperties>
</file>